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vertAlign w:val="baseline"/>
          <w:lang w:val="en-US" w:eastAsia="zh-CN"/>
        </w:rPr>
      </w:pPr>
      <w:bookmarkStart w:id="0" w:name="_GoBack"/>
      <w:r>
        <w:rPr>
          <w:rFonts w:hint="eastAsia"/>
          <w:vertAlign w:val="baseline"/>
          <w:lang w:val="en-US" w:eastAsia="zh-CN"/>
        </w:rPr>
        <w:t>等离子体空气净化消毒机招标要求</w:t>
      </w:r>
    </w:p>
    <w:bookmarkEnd w:id="0"/>
    <w:p>
      <w:pPr>
        <w:jc w:val="center"/>
        <w:rPr>
          <w:rFonts w:hint="eastAsia"/>
          <w:vertAlign w:val="baseline"/>
          <w:lang w:val="en-US" w:eastAsia="zh-CN"/>
        </w:rPr>
      </w:pPr>
    </w:p>
    <w:p>
      <w:pPr>
        <w:rPr>
          <w:rFonts w:hint="default"/>
          <w:vertAlign w:val="baseline"/>
          <w:lang w:val="en-US" w:eastAsia="zh-CN"/>
        </w:rPr>
      </w:pPr>
    </w:p>
    <w:p>
      <w:pPr>
        <w:rPr>
          <w:rFonts w:hint="eastAsia" w:ascii="宋体" w:hAnsi="宋体" w:eastAsia="宋体" w:cs="宋体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vertAlign w:val="baseline"/>
          <w:lang w:val="en-US" w:eastAsia="zh-CN"/>
        </w:rPr>
        <w:t>1.消毒因子：等离子体。</w:t>
      </w:r>
    </w:p>
    <w:p>
      <w:pPr>
        <w:rPr>
          <w:rFonts w:hint="eastAsia" w:ascii="宋体" w:hAnsi="宋体" w:eastAsia="宋体" w:cs="宋体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vertAlign w:val="baseline"/>
          <w:lang w:val="en-US" w:eastAsia="zh-CN"/>
        </w:rPr>
        <w:t>2.特定适用空间体积≤100㎥。</w:t>
      </w:r>
    </w:p>
    <w:p>
      <w:pPr>
        <w:rPr>
          <w:rFonts w:hint="eastAsia" w:ascii="宋体" w:hAnsi="宋体" w:eastAsia="宋体" w:cs="宋体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vertAlign w:val="baseline"/>
          <w:lang w:val="en-US" w:eastAsia="zh-CN"/>
        </w:rPr>
        <w:t>3.安装方式：嵌入（吸顶）式安装。</w:t>
      </w:r>
    </w:p>
    <w:p>
      <w:pPr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vertAlign w:val="baseline"/>
          <w:lang w:val="en-US" w:eastAsia="zh-CN"/>
        </w:rPr>
        <w:t>4.额定输入功率≤80W，工作电源环境：</w:t>
      </w:r>
      <w:r>
        <w:rPr>
          <w:rFonts w:hint="eastAsia" w:ascii="宋体" w:hAnsi="宋体" w:eastAsia="宋体" w:cs="宋体"/>
          <w:color w:val="000000"/>
          <w:szCs w:val="21"/>
        </w:rPr>
        <w:t>220V±22V  50Hz±1Hz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vertAlign w:val="baseline"/>
          <w:lang w:val="en-US" w:eastAsia="zh-CN"/>
        </w:rPr>
        <w:t>5.循环风量≥800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宋体" w:hAnsi="宋体" w:eastAsia="宋体" w:cs="宋体"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/h</w:t>
      </w:r>
      <w:r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vertAlign w:val="baseline"/>
          <w:lang w:val="en-US" w:eastAsia="zh-CN"/>
        </w:rPr>
        <w:t>6.等离子体密度分布≥2.4</w:t>
      </w:r>
      <w:r>
        <w:rPr>
          <w:rFonts w:hint="eastAsia" w:ascii="宋体" w:hAnsi="宋体" w:eastAsia="宋体" w:cs="宋体"/>
        </w:rPr>
        <w:t>X10</w:t>
      </w:r>
      <w:r>
        <w:rPr>
          <w:rFonts w:hint="eastAsia" w:ascii="宋体" w:hAnsi="宋体" w:eastAsia="宋体" w:cs="宋体"/>
          <w:vertAlign w:val="superscript"/>
        </w:rPr>
        <w:t>17</w:t>
      </w:r>
      <w:r>
        <w:rPr>
          <w:rFonts w:hint="eastAsia" w:ascii="宋体" w:hAnsi="宋体" w:eastAsia="宋体" w:cs="宋体"/>
        </w:rPr>
        <w:t>m</w:t>
      </w:r>
      <w:r>
        <w:rPr>
          <w:rFonts w:hint="eastAsia" w:ascii="宋体" w:hAnsi="宋体" w:eastAsia="宋体" w:cs="宋体"/>
          <w:vertAlign w:val="superscript"/>
        </w:rPr>
        <w:t>-3</w:t>
      </w:r>
      <w:r>
        <w:rPr>
          <w:rFonts w:hint="eastAsia" w:ascii="宋体" w:hAnsi="宋体" w:eastAsia="宋体" w:cs="宋体"/>
          <w:vertAlign w:val="baseline"/>
          <w:lang w:eastAsia="zh-CN"/>
        </w:rPr>
        <w:t>。</w:t>
      </w:r>
      <w:r>
        <w:rPr>
          <w:rFonts w:hint="eastAsia" w:ascii="宋体" w:hAnsi="宋体" w:eastAsia="宋体" w:cs="宋体"/>
        </w:rPr>
        <w:t>（提供</w:t>
      </w:r>
      <w:r>
        <w:rPr>
          <w:rFonts w:hint="eastAsia" w:ascii="宋体" w:hAnsi="宋体" w:eastAsia="宋体" w:cs="宋体"/>
          <w:lang w:val="en-US" w:eastAsia="zh-CN"/>
        </w:rPr>
        <w:t>第三方</w:t>
      </w:r>
      <w:r>
        <w:rPr>
          <w:rFonts w:hint="eastAsia" w:ascii="宋体" w:hAnsi="宋体" w:eastAsia="宋体" w:cs="宋体"/>
        </w:rPr>
        <w:t>检测报告）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vertAlign w:val="baseline"/>
          <w:lang w:val="en-US" w:eastAsia="zh-CN"/>
        </w:rPr>
        <w:t>*7.臭氧泄漏量≤0.004mg/m</w:t>
      </w:r>
      <w:r>
        <w:rPr>
          <w:rFonts w:hint="eastAsia" w:ascii="宋体" w:hAnsi="宋体" w:eastAsia="宋体" w:cs="宋体"/>
          <w:vertAlign w:val="superscript"/>
          <w:lang w:val="en-US" w:eastAsia="zh-CN"/>
        </w:rPr>
        <w:t>3</w:t>
      </w:r>
      <w:r>
        <w:rPr>
          <w:rFonts w:hint="eastAsia" w:ascii="宋体" w:hAnsi="宋体" w:eastAsia="宋体" w:cs="宋体"/>
          <w:vertAlign w:val="baseline"/>
          <w:lang w:val="en-US" w:eastAsia="zh-CN"/>
        </w:rPr>
        <w:t>。</w:t>
      </w:r>
      <w:r>
        <w:rPr>
          <w:rFonts w:hint="eastAsia" w:ascii="宋体" w:hAnsi="宋体" w:eastAsia="宋体" w:cs="宋体"/>
        </w:rPr>
        <w:t>（提供</w:t>
      </w:r>
      <w:r>
        <w:rPr>
          <w:rFonts w:hint="eastAsia" w:ascii="宋体" w:hAnsi="宋体" w:eastAsia="宋体" w:cs="宋体"/>
          <w:lang w:val="en-US" w:eastAsia="zh-CN"/>
        </w:rPr>
        <w:t>第三方</w:t>
      </w:r>
      <w:r>
        <w:rPr>
          <w:rFonts w:hint="eastAsia" w:ascii="宋体" w:hAnsi="宋体" w:eastAsia="宋体" w:cs="宋体"/>
        </w:rPr>
        <w:t>检测报告）</w:t>
      </w:r>
    </w:p>
    <w:p>
      <w:pPr>
        <w:rPr>
          <w:rFonts w:hint="eastAsia" w:ascii="宋体" w:hAnsi="宋体" w:eastAsia="宋体" w:cs="宋体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vertAlign w:val="baseline"/>
          <w:lang w:val="en-US" w:eastAsia="zh-CN"/>
        </w:rPr>
        <w:t>8.等离子体空气消毒机内部不得装有中、高效过滤器和紫外线杀菌灯，符合WS/T 648-2019《空气消毒机通用卫生要求》第6.4.2条。</w:t>
      </w:r>
    </w:p>
    <w:p>
      <w:pPr>
        <w:rPr>
          <w:rFonts w:hint="eastAsia" w:ascii="宋体" w:hAnsi="宋体" w:eastAsia="宋体" w:cs="宋体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vertAlign w:val="baseline"/>
          <w:lang w:val="en-US" w:eastAsia="zh-CN"/>
        </w:rPr>
        <w:t>9.设备安全性：正常工作状态下外壳漏电流≤0.01mA。（提供第三方检测报告）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vertAlign w:val="baseline"/>
          <w:lang w:val="en-US" w:eastAsia="zh-CN"/>
        </w:rPr>
        <w:t>*10.设备对白色葡萄球菌（8032）进行60Min消毒作业后的杀灭率≥99.9%。</w:t>
      </w:r>
      <w:r>
        <w:rPr>
          <w:rFonts w:hint="eastAsia" w:ascii="宋体" w:hAnsi="宋体" w:eastAsia="宋体" w:cs="宋体"/>
        </w:rPr>
        <w:t>（提供</w:t>
      </w:r>
      <w:r>
        <w:rPr>
          <w:rFonts w:hint="eastAsia" w:ascii="宋体" w:hAnsi="宋体" w:eastAsia="宋体" w:cs="宋体"/>
          <w:lang w:val="en-US" w:eastAsia="zh-CN"/>
        </w:rPr>
        <w:t>第三方</w:t>
      </w:r>
      <w:r>
        <w:rPr>
          <w:rFonts w:hint="eastAsia" w:ascii="宋体" w:hAnsi="宋体" w:eastAsia="宋体" w:cs="宋体"/>
        </w:rPr>
        <w:t>检测报告）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vertAlign w:val="baseline"/>
          <w:lang w:val="en-US" w:eastAsia="zh-CN"/>
        </w:rPr>
        <w:t>*11.设备对白色葡萄球菌（8032）进行60Min消毒作业后的存活菌数≤32（cfu/m</w:t>
      </w:r>
      <w:r>
        <w:rPr>
          <w:rFonts w:hint="eastAsia" w:ascii="宋体" w:hAnsi="宋体" w:eastAsia="宋体" w:cs="宋体"/>
          <w:vertAlign w:val="superscript"/>
          <w:lang w:val="en-US" w:eastAsia="zh-CN"/>
        </w:rPr>
        <w:t>3</w:t>
      </w:r>
      <w:r>
        <w:rPr>
          <w:rFonts w:hint="eastAsia" w:ascii="宋体" w:hAnsi="宋体" w:eastAsia="宋体" w:cs="宋体"/>
          <w:vertAlign w:val="baseline"/>
          <w:lang w:val="en-US" w:eastAsia="zh-CN"/>
        </w:rPr>
        <w:t>）。</w:t>
      </w:r>
      <w:r>
        <w:rPr>
          <w:rFonts w:hint="eastAsia" w:ascii="宋体" w:hAnsi="宋体" w:eastAsia="宋体" w:cs="宋体"/>
        </w:rPr>
        <w:t>（提供</w:t>
      </w:r>
      <w:r>
        <w:rPr>
          <w:rFonts w:hint="eastAsia" w:ascii="宋体" w:hAnsi="宋体" w:eastAsia="宋体" w:cs="宋体"/>
          <w:lang w:val="en-US" w:eastAsia="zh-CN"/>
        </w:rPr>
        <w:t>第三方</w:t>
      </w:r>
      <w:r>
        <w:rPr>
          <w:rFonts w:hint="eastAsia" w:ascii="宋体" w:hAnsi="宋体" w:eastAsia="宋体" w:cs="宋体"/>
        </w:rPr>
        <w:t>检测报告）</w:t>
      </w:r>
    </w:p>
    <w:p>
      <w:pPr>
        <w:rPr>
          <w:rFonts w:hint="eastAsia" w:ascii="宋体" w:hAnsi="宋体" w:eastAsia="宋体" w:cs="宋体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vertAlign w:val="baseline"/>
          <w:lang w:val="en-US" w:eastAsia="zh-CN"/>
        </w:rPr>
        <w:t>*12.设备对100m</w:t>
      </w:r>
      <w:r>
        <w:rPr>
          <w:rFonts w:hint="eastAsia" w:ascii="宋体" w:hAnsi="宋体" w:eastAsia="宋体" w:cs="宋体"/>
          <w:vertAlign w:val="superscript"/>
          <w:lang w:val="en-US" w:eastAsia="zh-CN"/>
        </w:rPr>
        <w:t>3</w:t>
      </w:r>
      <w:r>
        <w:rPr>
          <w:rFonts w:hint="eastAsia" w:ascii="宋体" w:hAnsi="宋体" w:eastAsia="宋体" w:cs="宋体"/>
          <w:vertAlign w:val="baseline"/>
          <w:lang w:val="en-US" w:eastAsia="zh-CN"/>
        </w:rPr>
        <w:t>空间作业120min后，≥0.5㎛悬浮粒子数≤4.9x10^5（粒/m3）。</w:t>
      </w:r>
      <w:r>
        <w:rPr>
          <w:rFonts w:hint="eastAsia" w:ascii="宋体" w:hAnsi="宋体" w:eastAsia="宋体" w:cs="宋体"/>
        </w:rPr>
        <w:t>（提供</w:t>
      </w:r>
      <w:r>
        <w:rPr>
          <w:rFonts w:hint="eastAsia" w:ascii="宋体" w:hAnsi="宋体" w:eastAsia="宋体" w:cs="宋体"/>
          <w:lang w:val="en-US" w:eastAsia="zh-CN"/>
        </w:rPr>
        <w:t>第三方</w:t>
      </w:r>
      <w:r>
        <w:rPr>
          <w:rFonts w:hint="eastAsia" w:ascii="宋体" w:hAnsi="宋体" w:eastAsia="宋体" w:cs="宋体"/>
        </w:rPr>
        <w:t>检测报告）</w:t>
      </w:r>
    </w:p>
    <w:p>
      <w:pPr>
        <w:rPr>
          <w:rFonts w:hint="eastAsia" w:ascii="宋体" w:hAnsi="宋体" w:eastAsia="宋体" w:cs="宋体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vertAlign w:val="baseline"/>
          <w:lang w:val="en-US" w:eastAsia="zh-CN"/>
        </w:rPr>
        <w:t>13.运行时可显示工作模式、消毒剩余时间、风速、湿度、温度等信息。</w:t>
      </w:r>
    </w:p>
    <w:p>
      <w:pPr>
        <w:rPr>
          <w:rFonts w:hint="default" w:ascii="宋体" w:hAnsi="宋体" w:eastAsia="宋体" w:cs="宋体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vertAlign w:val="baseline"/>
          <w:lang w:val="en-US" w:eastAsia="zh-CN"/>
        </w:rPr>
        <w:t>14.具有滤网过期、风机故障、等离子故障提示。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vertAlign w:val="baseline"/>
          <w:lang w:val="en-US" w:eastAsia="zh-CN"/>
        </w:rPr>
        <w:t>15.支持NB协议连接，</w:t>
      </w:r>
      <w:r>
        <w:rPr>
          <w:rFonts w:hint="eastAsia" w:ascii="宋体" w:hAnsi="宋体" w:eastAsia="宋体" w:cs="宋体"/>
          <w:lang w:val="en-US" w:eastAsia="zh-CN"/>
        </w:rPr>
        <w:t>具备主动发射网络和连接网络功能。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16.具备传输空间地理位置的功能，包括所处楼层、科室。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17.具备传输设备运行状态、生命状态的功能。</w:t>
      </w:r>
    </w:p>
    <w:p>
      <w:pPr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18.具备传输设备消毒记录的功能。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19.具备传输故障报警、保养提示的功能。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20.支持设备信息、消毒记录等数据在管理平台的记录和导出。</w:t>
      </w:r>
    </w:p>
    <w:p>
      <w:pPr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21.</w:t>
      </w:r>
      <w:r>
        <w:rPr>
          <w:rFonts w:hint="eastAsia"/>
          <w:vertAlign w:val="baseline"/>
          <w:lang w:val="en-US" w:eastAsia="zh-CN"/>
        </w:rPr>
        <w:t>生产企业具备ISO9001和ISO13485认证证书，具备</w:t>
      </w:r>
      <w:r>
        <w:rPr>
          <w:rFonts w:hint="eastAsia" w:ascii="宋体" w:hAnsi="宋体" w:eastAsia="宋体" w:cs="宋体"/>
          <w:lang w:val="en-US" w:eastAsia="zh-CN"/>
        </w:rPr>
        <w:t>ISO14001环境管理体系认证证书，具备ISO45001职业健康安全管理体系认证证书。产品具有CE认证证书。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jZjcwZGQ5N2E4OTE1OWRlMTI2MjRmZDM4ZDg2MTQifQ=="/>
  </w:docVars>
  <w:rsids>
    <w:rsidRoot w:val="0A181F7E"/>
    <w:rsid w:val="0077699C"/>
    <w:rsid w:val="026A14D5"/>
    <w:rsid w:val="059569DD"/>
    <w:rsid w:val="06B8521C"/>
    <w:rsid w:val="07BD4E08"/>
    <w:rsid w:val="07CD08F1"/>
    <w:rsid w:val="0A181F7E"/>
    <w:rsid w:val="0A29005A"/>
    <w:rsid w:val="0B0063B2"/>
    <w:rsid w:val="0D2729F3"/>
    <w:rsid w:val="0E1561FA"/>
    <w:rsid w:val="0FBD2379"/>
    <w:rsid w:val="10961B97"/>
    <w:rsid w:val="146A47E8"/>
    <w:rsid w:val="174B08BD"/>
    <w:rsid w:val="1965160C"/>
    <w:rsid w:val="1A2024D1"/>
    <w:rsid w:val="20110EF5"/>
    <w:rsid w:val="201E1705"/>
    <w:rsid w:val="24C97993"/>
    <w:rsid w:val="26E8081A"/>
    <w:rsid w:val="29D209B1"/>
    <w:rsid w:val="2B3821C4"/>
    <w:rsid w:val="2CA57FCC"/>
    <w:rsid w:val="31261EC9"/>
    <w:rsid w:val="31AF24A0"/>
    <w:rsid w:val="32852D31"/>
    <w:rsid w:val="33615BDC"/>
    <w:rsid w:val="35303436"/>
    <w:rsid w:val="38081D2E"/>
    <w:rsid w:val="39266FAE"/>
    <w:rsid w:val="39595E7B"/>
    <w:rsid w:val="39655A83"/>
    <w:rsid w:val="3A545E44"/>
    <w:rsid w:val="3A91085B"/>
    <w:rsid w:val="3BE90CA0"/>
    <w:rsid w:val="3ECF6262"/>
    <w:rsid w:val="3ED25BE0"/>
    <w:rsid w:val="40F06121"/>
    <w:rsid w:val="420B5C33"/>
    <w:rsid w:val="449A1FDE"/>
    <w:rsid w:val="44C311B2"/>
    <w:rsid w:val="45725881"/>
    <w:rsid w:val="46B12EFB"/>
    <w:rsid w:val="477666E9"/>
    <w:rsid w:val="478C6D00"/>
    <w:rsid w:val="4AF66367"/>
    <w:rsid w:val="4B8101E6"/>
    <w:rsid w:val="4C50415B"/>
    <w:rsid w:val="50A54F03"/>
    <w:rsid w:val="519A433C"/>
    <w:rsid w:val="548A4707"/>
    <w:rsid w:val="54B5148C"/>
    <w:rsid w:val="54E34ADF"/>
    <w:rsid w:val="553F32D1"/>
    <w:rsid w:val="55C37D70"/>
    <w:rsid w:val="562B79D8"/>
    <w:rsid w:val="59853B23"/>
    <w:rsid w:val="5D1E3035"/>
    <w:rsid w:val="5EA56DE8"/>
    <w:rsid w:val="60140753"/>
    <w:rsid w:val="632A1297"/>
    <w:rsid w:val="65077AE2"/>
    <w:rsid w:val="6BEF6A0C"/>
    <w:rsid w:val="6C153C7F"/>
    <w:rsid w:val="6DEF488B"/>
    <w:rsid w:val="73DB6B52"/>
    <w:rsid w:val="73EE3FB9"/>
    <w:rsid w:val="74B53A9E"/>
    <w:rsid w:val="76475789"/>
    <w:rsid w:val="76DF266D"/>
    <w:rsid w:val="77A5312D"/>
    <w:rsid w:val="77FA4007"/>
    <w:rsid w:val="7AD62482"/>
    <w:rsid w:val="7AFC3561"/>
    <w:rsid w:val="7C6E76AB"/>
    <w:rsid w:val="7CE92E0B"/>
    <w:rsid w:val="7F917012"/>
    <w:rsid w:val="7FF4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522</Words>
  <Characters>667</Characters>
  <Lines>0</Lines>
  <Paragraphs>0</Paragraphs>
  <TotalTime>10</TotalTime>
  <ScaleCrop>false</ScaleCrop>
  <LinksUpToDate>false</LinksUpToDate>
  <CharactersWithSpaces>671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2021-11-09T08:40:00Z</dcterms:created>
  <dc:creator>游奥</dc:creator>
  <cp:lastModifiedBy>admin</cp:lastModifiedBy>
  <dcterms:modified xsi:type="dcterms:W3CDTF">2023-10-18T02:29:45Z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CE99F7CB42EF46C59C11DD2EC9319A6B_13</vt:lpwstr>
  </property>
</Properties>
</file>