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"/>
        <w:spacing w:before="57" w:line="276" w:lineRule="exact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2"/>
          <w:position w:val="-1"/>
        </w:rPr>
        <w:t>一</w:t>
      </w: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0"/>
          <w:position w:val="-1"/>
        </w:rPr>
        <w:t>、工程概况</w:t>
      </w:r>
    </w:p>
    <w:p>
      <w:pPr>
        <w:ind w:left="398"/>
        <w:spacing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本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工程为济源市人民医院供应室400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</w:rPr>
        <w:t>V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用电工程；</w:t>
      </w:r>
    </w:p>
    <w:p>
      <w:pPr>
        <w:ind w:left="398"/>
        <w:spacing w:before="16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本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造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价含材料费、施工费及3%税金，不含监理费及协调费。</w:t>
      </w:r>
    </w:p>
    <w:p>
      <w:pPr>
        <w:ind w:left="62"/>
        <w:spacing w:before="17" w:line="276" w:lineRule="exact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2"/>
          <w:position w:val="1"/>
        </w:rPr>
        <w:t>二</w:t>
      </w: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0"/>
          <w:position w:val="1"/>
        </w:rPr>
        <w:t>、工地运输</w:t>
      </w:r>
    </w:p>
    <w:p>
      <w:pPr>
        <w:ind w:left="398"/>
        <w:spacing w:before="1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人力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运距0.200公里，汽车运距5.000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公里。</w:t>
      </w:r>
    </w:p>
    <w:p>
      <w:pPr>
        <w:ind w:left="59"/>
        <w:spacing w:before="15" w:line="276" w:lineRule="exact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1"/>
          <w:position w:val="1"/>
        </w:rPr>
        <w:t>三、地形、地貌</w:t>
      </w:r>
    </w:p>
    <w:p>
      <w:pPr>
        <w:ind w:left="398"/>
        <w:spacing w:before="1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本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工程主要地形为平原。</w:t>
      </w:r>
    </w:p>
    <w:p>
      <w:pPr>
        <w:ind w:left="79"/>
        <w:spacing w:before="16" w:line="232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0"/>
        </w:rPr>
        <w:t>四</w:t>
      </w: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7"/>
        </w:rPr>
        <w:t>、编制依据</w:t>
      </w:r>
    </w:p>
    <w:p>
      <w:pPr>
        <w:ind w:left="300"/>
        <w:spacing w:before="12" w:line="27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1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、《10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KV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及以下配电线路工程图集》；</w:t>
      </w:r>
    </w:p>
    <w:p>
      <w:pPr>
        <w:ind w:left="286"/>
        <w:spacing w:before="1"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2、《10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</w:rPr>
        <w:t>KV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及以下配电装置工程图集》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；</w:t>
      </w:r>
    </w:p>
    <w:p>
      <w:pPr>
        <w:ind w:left="288"/>
        <w:spacing w:before="1"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3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城市配电网建设改造工程图；</w:t>
      </w:r>
    </w:p>
    <w:p>
      <w:pPr>
        <w:ind w:left="283"/>
        <w:spacing w:line="24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4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、城市配电网建设改造工程材料清单；</w:t>
      </w:r>
    </w:p>
    <w:p>
      <w:pPr>
        <w:ind w:left="288"/>
        <w:spacing w:before="1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5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、定额采用：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《河南省安装工程单位综合基价估价表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(2003)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》；</w:t>
      </w:r>
    </w:p>
    <w:p>
      <w:pPr>
        <w:ind w:left="285"/>
        <w:spacing w:before="25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6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、费用构成及计算标准：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《河南省安装工程计价办法》、"豫电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[2004]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386号"、和《关于2005年城市配电网建设改造工程概算编制的</w:t>
      </w:r>
    </w:p>
    <w:p>
      <w:pPr>
        <w:ind w:left="59"/>
        <w:spacing w:before="12" w:line="23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通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知》规定。</w:t>
      </w:r>
    </w:p>
    <w:p>
      <w:pPr>
        <w:ind w:left="168"/>
        <w:spacing w:before="13" w:line="241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16"/>
        </w:rPr>
        <w:t>7</w:t>
      </w:r>
      <w:r>
        <w:rPr>
          <w:rFonts w:ascii="Times New Roman" w:hAnsi="Times New Roman" w:eastAsia="Times New Roman" w:cs="Times New Roman"/>
          <w:sz w:val="21"/>
          <w:szCs w:val="21"/>
          <w:spacing w:val="16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、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主要的设备、材料价格执行当地建材信息价。</w:t>
      </w:r>
    </w:p>
    <w:p>
      <w:pPr>
        <w:ind w:left="62"/>
        <w:spacing w:before="19" w:line="239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2"/>
        </w:rPr>
        <w:t>五</w:t>
      </w:r>
      <w:r>
        <w:rPr>
          <w:rFonts w:ascii="SimSun" w:hAnsi="SimSun" w:eastAsia="SimSun" w:cs="SimSun"/>
          <w:sz w:val="21"/>
          <w:szCs w:val="21"/>
          <w:color w:val="0000FF"/>
          <w14:textOutline w14:w="3995" w14:cap="sq" w14:cmpd="sng">
            <w14:solidFill>
              <w14:srgbClr w14:val="0000FF"/>
            </w14:solidFill>
            <w14:prstDash w14:val="solid"/>
            <w14:bevel/>
          </w14:textOutline>
          <w:spacing w:val="10"/>
        </w:rPr>
        <w:t>、工程造价</w:t>
      </w:r>
    </w:p>
    <w:p>
      <w:pPr>
        <w:ind w:left="300"/>
        <w:spacing w:before="16" w:line="23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、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本体工程73904.25元，单位造价：元／公里。</w:t>
      </w:r>
    </w:p>
    <w:p>
      <w:pPr>
        <w:ind w:left="286"/>
        <w:spacing w:before="1" w:line="23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2、其他费用0元，单位造价：元／公里。</w:t>
      </w:r>
    </w:p>
    <w:p>
      <w:pPr>
        <w:ind w:left="288"/>
        <w:spacing w:line="283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1"/>
        </w:rPr>
        <w:t>3、合计73904.25元，单位造价：元／公里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。</w:t>
      </w:r>
    </w:p>
    <w:p>
      <w:pPr>
        <w:ind w:left="512"/>
        <w:spacing w:before="267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工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程</w:t>
      </w:r>
      <w:r>
        <w:rPr>
          <w:rFonts w:ascii="SimSun" w:hAnsi="SimSun" w:eastAsia="SimSun" w:cs="SimSun"/>
          <w:sz w:val="21"/>
          <w:szCs w:val="21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总造价：73904.25元。</w:t>
      </w:r>
    </w:p>
    <w:p>
      <w:pPr>
        <w:sectPr>
          <w:headerReference w:type="default" r:id="rId1"/>
          <w:pgSz w:w="16837" w:h="11905"/>
          <w:pgMar w:top="1907" w:right="2081" w:bottom="0" w:left="1070" w:header="1541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5" w:lineRule="exact"/>
        <w:rPr/>
      </w:pPr>
      <w:r/>
    </w:p>
    <w:p>
      <w:pPr>
        <w:sectPr>
          <w:headerReference w:type="default" r:id="rId2"/>
          <w:pgSz w:w="16837" w:h="11905"/>
          <w:pgMar w:top="400" w:right="1268" w:bottom="0" w:left="1070" w:header="0" w:footer="0" w:gutter="0"/>
          <w:cols w:equalWidth="0" w:num="1">
            <w:col w:w="14499" w:space="0"/>
          </w:cols>
        </w:sectPr>
        <w:rPr/>
      </w:pPr>
    </w:p>
    <w:p>
      <w:pPr>
        <w:ind w:left="6416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2"/>
        </w:rPr>
        <w:t>总</w:t>
      </w:r>
      <w:r>
        <w:rPr>
          <w:rFonts w:ascii="SimSun" w:hAnsi="SimSun" w:eastAsia="SimSun" w:cs="SimSun"/>
          <w:sz w:val="35"/>
          <w:szCs w:val="35"/>
          <w:color w:val="FF0000"/>
          <w:spacing w:val="-32"/>
        </w:rPr>
        <w:t xml:space="preserve"> </w:t>
      </w:r>
      <w:r>
        <w:rPr>
          <w:rFonts w:ascii="SimSun" w:hAnsi="SimSun" w:eastAsia="SimSun" w:cs="SimSun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2"/>
        </w:rPr>
        <w:t>预</w:t>
      </w:r>
      <w:r>
        <w:rPr>
          <w:rFonts w:ascii="SimSun" w:hAnsi="SimSun" w:eastAsia="SimSun" w:cs="SimSun"/>
          <w:sz w:val="35"/>
          <w:szCs w:val="35"/>
          <w:color w:val="FF0000"/>
          <w:spacing w:val="-32"/>
        </w:rPr>
        <w:t xml:space="preserve"> </w:t>
      </w:r>
      <w:r>
        <w:rPr>
          <w:rFonts w:ascii="SimSun" w:hAnsi="SimSun" w:eastAsia="SimSun" w:cs="SimSun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2"/>
        </w:rPr>
        <w:t>算</w:t>
      </w:r>
      <w:r>
        <w:rPr>
          <w:rFonts w:ascii="SimSun" w:hAnsi="SimSun" w:eastAsia="SimSun" w:cs="SimSun"/>
          <w:sz w:val="35"/>
          <w:szCs w:val="35"/>
          <w:color w:val="FF0000"/>
          <w:spacing w:val="-32"/>
        </w:rPr>
        <w:t xml:space="preserve"> </w:t>
      </w:r>
      <w:r>
        <w:rPr>
          <w:rFonts w:ascii="SimSun" w:hAnsi="SimSun" w:eastAsia="SimSun" w:cs="SimSun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1"/>
        </w:rPr>
        <w:t>表</w:t>
      </w:r>
    </w:p>
    <w:p>
      <w:pPr>
        <w:ind w:left="171"/>
        <w:spacing w:before="33" w:line="19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工程名称：济源市人民医院供应室400</w:t>
      </w: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10"/>
        </w:rPr>
        <w:t>用电工</w:t>
      </w:r>
      <w:r>
        <w:rPr>
          <w:rFonts w:ascii="SimSun" w:hAnsi="SimSun" w:eastAsia="SimSun" w:cs="SimSun"/>
          <w:sz w:val="21"/>
          <w:szCs w:val="21"/>
          <w:spacing w:val="5"/>
        </w:rPr>
        <w:t>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0" w:lineRule="auto"/>
        <w:rPr>
          <w:rFonts w:ascii="Arial"/>
          <w:sz w:val="21"/>
        </w:rPr>
      </w:pPr>
      <w:r/>
    </w:p>
    <w:p>
      <w:pPr>
        <w:spacing w:before="69" w:line="19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金</w:t>
      </w:r>
      <w:r>
        <w:rPr>
          <w:rFonts w:ascii="SimSun" w:hAnsi="SimSun" w:eastAsia="SimSun" w:cs="SimSun"/>
          <w:sz w:val="21"/>
          <w:szCs w:val="21"/>
          <w:spacing w:val="9"/>
        </w:rPr>
        <w:t>额单位：元</w:t>
      </w:r>
    </w:p>
    <w:p>
      <w:pPr>
        <w:sectPr>
          <w:type w:val="continuous"/>
          <w:pgSz w:w="16837" w:h="11905"/>
          <w:pgMar w:top="400" w:right="1268" w:bottom="0" w:left="1070" w:header="0" w:footer="0" w:gutter="0"/>
          <w:cols w:equalWidth="0" w:num="2">
            <w:col w:w="13050" w:space="100"/>
            <w:col w:w="1349" w:space="0"/>
          </w:cols>
        </w:sectPr>
        <w:rPr/>
      </w:pPr>
    </w:p>
    <w:tbl>
      <w:tblPr>
        <w:tblStyle w:val="2"/>
        <w:tblW w:w="1448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2772"/>
        <w:gridCol w:w="1769"/>
        <w:gridCol w:w="1693"/>
        <w:gridCol w:w="1649"/>
        <w:gridCol w:w="1604"/>
        <w:gridCol w:w="1709"/>
        <w:gridCol w:w="1079"/>
        <w:gridCol w:w="1568"/>
      </w:tblGrid>
      <w:tr>
        <w:trPr>
          <w:trHeight w:val="588" w:hRule="atLeast"/>
        </w:trPr>
        <w:tc>
          <w:tcPr>
            <w:tcW w:w="6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号</w:t>
            </w:r>
          </w:p>
        </w:tc>
        <w:tc>
          <w:tcPr>
            <w:tcW w:w="2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20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1"/>
              </w:rPr>
              <w:t>工程或费用名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称</w:t>
            </w:r>
          </w:p>
        </w:tc>
        <w:tc>
          <w:tcPr>
            <w:tcW w:w="1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20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建筑工程费</w:t>
            </w:r>
          </w:p>
        </w:tc>
        <w:tc>
          <w:tcPr>
            <w:tcW w:w="16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20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设备购置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费</w:t>
            </w:r>
          </w:p>
        </w:tc>
        <w:tc>
          <w:tcPr>
            <w:tcW w:w="1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安装工程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费</w:t>
            </w:r>
          </w:p>
        </w:tc>
        <w:tc>
          <w:tcPr>
            <w:tcW w:w="1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8"/>
              <w:spacing w:before="20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其他费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用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合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计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 w:right="113" w:firstLine="70"/>
              <w:spacing w:before="51" w:line="23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各项占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5"/>
              </w:rPr>
              <w:t>计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b/>
                <w:bCs/>
                <w:color w:val="0000FF"/>
                <w:spacing w:val="5"/>
              </w:rPr>
              <w:t>(%)</w:t>
            </w:r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0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1"/>
              </w:rPr>
              <w:t>单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位投资</w:t>
            </w:r>
          </w:p>
        </w:tc>
      </w:tr>
      <w:tr>
        <w:trPr>
          <w:trHeight w:val="301" w:hRule="atLeast"/>
        </w:trPr>
        <w:tc>
          <w:tcPr>
            <w:tcW w:w="6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56" w:line="144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07"/>
              </w:rPr>
              <w:t>一</w:t>
            </w:r>
          </w:p>
        </w:tc>
        <w:tc>
          <w:tcPr>
            <w:tcW w:w="2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74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体工程</w:t>
            </w:r>
          </w:p>
        </w:tc>
        <w:tc>
          <w:tcPr>
            <w:tcW w:w="1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08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7"/>
              <w:spacing w:before="108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108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00</w:t>
            </w:r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6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00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二</w:t>
            </w:r>
          </w:p>
        </w:tc>
        <w:tc>
          <w:tcPr>
            <w:tcW w:w="2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60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其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他费用</w:t>
            </w:r>
          </w:p>
        </w:tc>
        <w:tc>
          <w:tcPr>
            <w:tcW w:w="1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94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6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61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计</w:t>
            </w:r>
          </w:p>
        </w:tc>
        <w:tc>
          <w:tcPr>
            <w:tcW w:w="1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97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7"/>
              <w:spacing w:before="97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97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96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9521.25</w:t>
            </w:r>
          </w:p>
        </w:tc>
      </w:tr>
      <w:tr>
        <w:trPr>
          <w:trHeight w:val="296" w:hRule="atLeast"/>
        </w:trPr>
        <w:tc>
          <w:tcPr>
            <w:tcW w:w="6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63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计</w:t>
            </w:r>
          </w:p>
        </w:tc>
        <w:tc>
          <w:tcPr>
            <w:tcW w:w="17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99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6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7"/>
              <w:spacing w:before="99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3904.25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400" w:right="1268" w:bottom="0" w:left="1070" w:header="0" w:footer="0" w:gutter="0"/>
          <w:cols w:equalWidth="0" w:num="1">
            <w:col w:w="14499" w:space="0"/>
          </w:cols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964"/>
        <w:spacing w:before="113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14"/>
        </w:rPr>
        <w:t>安</w:t>
      </w:r>
      <w:r>
        <w:rPr>
          <w:rFonts w:ascii="SimHei" w:hAnsi="SimHei" w:eastAsia="SimHei" w:cs="SimHei"/>
          <w:sz w:val="35"/>
          <w:szCs w:val="35"/>
          <w:color w:val="FF0000"/>
          <w:spacing w:val="1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装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工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程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取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费</w:t>
      </w:r>
      <w:r>
        <w:rPr>
          <w:rFonts w:ascii="SimHei" w:hAnsi="SimHei" w:eastAsia="SimHei" w:cs="SimHei"/>
          <w:sz w:val="35"/>
          <w:szCs w:val="35"/>
          <w:color w:val="FF0000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表</w:t>
      </w:r>
    </w:p>
    <w:p>
      <w:pPr>
        <w:ind w:left="171"/>
        <w:spacing w:before="24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工</w:t>
      </w:r>
      <w:r>
        <w:rPr>
          <w:rFonts w:ascii="SimSun" w:hAnsi="SimSun" w:eastAsia="SimSun" w:cs="SimSun"/>
          <w:sz w:val="21"/>
          <w:szCs w:val="21"/>
          <w:spacing w:val="10"/>
        </w:rPr>
        <w:t>程名称：济源市人民医院供应室400</w:t>
      </w: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10"/>
        </w:rPr>
        <w:t>用电工程〖10</w:t>
      </w:r>
      <w:r>
        <w:rPr>
          <w:rFonts w:ascii="SimSun" w:hAnsi="SimSun" w:eastAsia="SimSun" w:cs="SimSun"/>
          <w:sz w:val="21"/>
          <w:szCs w:val="21"/>
        </w:rPr>
        <w:t>KV</w:t>
      </w:r>
      <w:r>
        <w:rPr>
          <w:rFonts w:ascii="SimSun" w:hAnsi="SimSun" w:eastAsia="SimSun" w:cs="SimSun"/>
          <w:sz w:val="21"/>
          <w:szCs w:val="21"/>
          <w:spacing w:val="10"/>
        </w:rPr>
        <w:t>单项工程〗</w:t>
      </w:r>
    </w:p>
    <w:tbl>
      <w:tblPr>
        <w:tblStyle w:val="2"/>
        <w:tblW w:w="1455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419"/>
        <w:gridCol w:w="6699"/>
        <w:gridCol w:w="4629"/>
        <w:gridCol w:w="1808"/>
      </w:tblGrid>
      <w:tr>
        <w:trPr>
          <w:trHeight w:val="297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68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号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5"/>
              <w:spacing w:before="68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2"/>
              </w:rPr>
              <w:t>费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用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称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5"/>
              <w:spacing w:before="5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计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算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依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据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/>
              <w:spacing w:before="68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金额</w:t>
            </w:r>
          </w:p>
        </w:tc>
      </w:tr>
      <w:tr>
        <w:trPr>
          <w:trHeight w:val="302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1"/>
              <w:spacing w:before="9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73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定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额直接费『新建10</w:t>
            </w:r>
            <w:r>
              <w:rPr>
                <w:rFonts w:ascii="SimSun" w:hAnsi="SimSun" w:eastAsia="SimSun" w:cs="SimSun"/>
                <w:sz w:val="21"/>
                <w:szCs w:val="21"/>
              </w:rPr>
              <w:t>KV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变电工程』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73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人工费+材料费+机械费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0"/>
              <w:spacing w:before="106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7015.49</w:t>
            </w:r>
          </w:p>
        </w:tc>
      </w:tr>
      <w:tr>
        <w:trPr>
          <w:trHeight w:val="288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93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9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定额人工费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9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人工费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4643.1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定额材料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8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材料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费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4"/>
              <w:spacing w:before="75" w:line="1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1072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78</w:t>
            </w:r>
          </w:p>
        </w:tc>
      </w:tr>
      <w:tr>
        <w:trPr>
          <w:trHeight w:val="295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84" w:line="16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定额机械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机械费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(1-0.1134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)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4"/>
              <w:spacing w:before="83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1152.19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综合工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日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39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综合工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日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4"/>
              <w:spacing w:before="76" w:line="1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06</w:t>
            </w:r>
          </w:p>
        </w:tc>
      </w:tr>
      <w:tr>
        <w:trPr>
          <w:trHeight w:val="295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人工差价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(75-43)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3489.9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80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未计价材料费用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未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计价材料费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6048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00</w:t>
            </w:r>
          </w:p>
        </w:tc>
      </w:tr>
      <w:tr>
        <w:trPr>
          <w:trHeight w:val="295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85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机械差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价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机械差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价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业管理费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管理费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4"/>
              <w:spacing w:before="78" w:line="1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1745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85" w:line="195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  <w:position w:val="-2"/>
              </w:rPr>
              <w:t>0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18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社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会保险费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18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08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7"/>
              <w:spacing w:before="85" w:line="195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>81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>21</w:t>
            </w:r>
          </w:p>
        </w:tc>
      </w:tr>
      <w:tr>
        <w:trPr>
          <w:trHeight w:val="302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93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6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住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房公积金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6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1.7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4"/>
              <w:spacing w:before="93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18</w:t>
            </w:r>
            <w:r>
              <w:rPr>
                <w:rFonts w:ascii="SimSun" w:hAnsi="SimSun" w:eastAsia="SimSun" w:cs="SimSun"/>
                <w:sz w:val="23"/>
                <w:szCs w:val="23"/>
              </w:rPr>
              <w:t>5.40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2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外伤害保险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1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4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</w:t>
            </w: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06</w:t>
            </w:r>
          </w:p>
        </w:tc>
      </w:tr>
      <w:tr>
        <w:trPr>
          <w:trHeight w:val="295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3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利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润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利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润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4"/>
              <w:spacing w:before="86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1145.24</w:t>
            </w:r>
          </w:p>
        </w:tc>
      </w:tr>
      <w:tr>
        <w:trPr>
          <w:trHeight w:val="280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4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安装费合计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2"/>
              </w:rPr>
              <w:t>[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]+∑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[6]~[13]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79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70619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41</w:t>
            </w:r>
          </w:p>
        </w:tc>
      </w:tr>
      <w:tr>
        <w:trPr>
          <w:trHeight w:val="295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88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5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安全文明措施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34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1.66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0.1528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(1-0.1008)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7"/>
              <w:spacing w:before="88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45.73</w:t>
            </w:r>
          </w:p>
        </w:tc>
      </w:tr>
      <w:tr>
        <w:trPr>
          <w:trHeight w:val="288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81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6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3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次搬运费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3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0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81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7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3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夜间施工增加费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3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0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79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8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2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冬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雨季施工费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2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综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合工日</w:t>
            </w:r>
            <w:r>
              <w:rPr>
                <w:rFonts w:ascii="SimSun" w:hAnsi="SimSun" w:eastAsia="SimSun" w:cs="SimSun"/>
                <w:sz w:val="23"/>
                <w:szCs w:val="23"/>
              </w:rPr>
              <w:t>X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0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79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9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2" w:line="19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其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他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81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0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税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前造价合计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42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∑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[14]~[19]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80" w:line="1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71465.14</w:t>
            </w:r>
          </w:p>
        </w:tc>
      </w:tr>
      <w:tr>
        <w:trPr>
          <w:trHeight w:val="273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80" w:line="19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  <w:position w:val="-2"/>
              </w:rPr>
              <w:t>1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税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金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44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[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0]</w:t>
            </w:r>
            <w:r>
              <w:rPr>
                <w:rFonts w:ascii="SimSun" w:hAnsi="SimSun" w:eastAsia="SimSun" w:cs="SimSun"/>
                <w:sz w:val="22"/>
                <w:szCs w:val="22"/>
              </w:rPr>
              <w:t>X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03413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9"/>
              <w:spacing w:before="80" w:line="19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>439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  <w:position w:val="-2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96" w:line="1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2</w:t>
            </w:r>
          </w:p>
        </w:tc>
        <w:tc>
          <w:tcPr>
            <w:tcW w:w="6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9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工程造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价</w:t>
            </w:r>
          </w:p>
        </w:tc>
        <w:tc>
          <w:tcPr>
            <w:tcW w:w="46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59" w:line="20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[2</w:t>
            </w:r>
            <w:r>
              <w:rPr>
                <w:rFonts w:ascii="SimSun" w:hAnsi="SimSun" w:eastAsia="SimSun" w:cs="SimSun"/>
                <w:sz w:val="23"/>
                <w:szCs w:val="23"/>
              </w:rPr>
              <w:t>0]+[21]</w:t>
            </w:r>
          </w:p>
        </w:tc>
        <w:tc>
          <w:tcPr>
            <w:tcW w:w="1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2"/>
              <w:spacing w:before="96" w:line="1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73904.25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196" w:bottom="0" w:left="1070" w:header="0" w:footer="0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5593"/>
        <w:spacing w:before="114" w:line="227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9"/>
        </w:rPr>
        <w:t>安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装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工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程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预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算</w:t>
      </w:r>
      <w:r>
        <w:rPr>
          <w:rFonts w:ascii="SimHei" w:hAnsi="SimHei" w:eastAsia="SimHei" w:cs="SimHei"/>
          <w:sz w:val="35"/>
          <w:szCs w:val="35"/>
          <w:color w:val="FF0000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8"/>
        </w:rPr>
        <w:t>表</w:t>
      </w:r>
    </w:p>
    <w:p>
      <w:pPr>
        <w:ind w:left="171"/>
        <w:spacing w:before="9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工</w:t>
      </w:r>
      <w:r>
        <w:rPr>
          <w:rFonts w:ascii="SimSun" w:hAnsi="SimSun" w:eastAsia="SimSun" w:cs="SimSun"/>
          <w:sz w:val="21"/>
          <w:szCs w:val="21"/>
          <w:spacing w:val="10"/>
        </w:rPr>
        <w:t>程名称：济源市人民医院供应室400</w:t>
      </w: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10"/>
        </w:rPr>
        <w:t>用电工程〖10</w:t>
      </w:r>
      <w:r>
        <w:rPr>
          <w:rFonts w:ascii="SimSun" w:hAnsi="SimSun" w:eastAsia="SimSun" w:cs="SimSun"/>
          <w:sz w:val="21"/>
          <w:szCs w:val="21"/>
        </w:rPr>
        <w:t>KV</w:t>
      </w:r>
      <w:r>
        <w:rPr>
          <w:rFonts w:ascii="SimSun" w:hAnsi="SimSun" w:eastAsia="SimSun" w:cs="SimSun"/>
          <w:sz w:val="21"/>
          <w:szCs w:val="21"/>
          <w:spacing w:val="10"/>
        </w:rPr>
        <w:t>单项工程〗</w:t>
      </w:r>
    </w:p>
    <w:tbl>
      <w:tblPr>
        <w:tblStyle w:val="2"/>
        <w:tblW w:w="1454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9"/>
        <w:gridCol w:w="5500"/>
        <w:gridCol w:w="1019"/>
        <w:gridCol w:w="1364"/>
        <w:gridCol w:w="1453"/>
        <w:gridCol w:w="1364"/>
        <w:gridCol w:w="1290"/>
        <w:gridCol w:w="1434"/>
      </w:tblGrid>
      <w:tr>
        <w:trPr>
          <w:trHeight w:val="297" w:hRule="atLeast"/>
        </w:trPr>
        <w:tc>
          <w:tcPr>
            <w:tcW w:w="11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4"/>
              <w:spacing w:before="20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1"/>
              </w:rPr>
              <w:t>编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制依据</w:t>
            </w:r>
          </w:p>
        </w:tc>
        <w:tc>
          <w:tcPr>
            <w:tcW w:w="550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640"/>
              <w:spacing w:before="20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5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称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格</w:t>
            </w:r>
          </w:p>
        </w:tc>
        <w:tc>
          <w:tcPr>
            <w:tcW w:w="10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97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</w:tc>
        <w:tc>
          <w:tcPr>
            <w:tcW w:w="13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61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工程量</w:t>
            </w:r>
          </w:p>
        </w:tc>
        <w:tc>
          <w:tcPr>
            <w:tcW w:w="281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5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定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额直接费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(元)</w:t>
            </w:r>
          </w:p>
        </w:tc>
        <w:tc>
          <w:tcPr>
            <w:tcW w:w="27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5"/>
              <w:spacing w:before="5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定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额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日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8"/>
              </w:rPr>
              <w:t>数</w:t>
            </w:r>
          </w:p>
        </w:tc>
      </w:tr>
      <w:tr>
        <w:trPr>
          <w:trHeight w:val="287" w:hRule="atLeast"/>
        </w:trPr>
        <w:tc>
          <w:tcPr>
            <w:tcW w:w="11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0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8"/>
              <w:spacing w:before="4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单价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4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7"/>
              </w:rPr>
              <w:t>合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价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4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5"/>
              </w:rPr>
              <w:t>日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45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日合价</w:t>
            </w:r>
          </w:p>
        </w:tc>
      </w:tr>
      <w:tr>
        <w:trPr>
          <w:trHeight w:val="271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-465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压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铜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接线端子安装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导线截面35</w:t>
            </w:r>
            <w:r>
              <w:rPr>
                <w:rFonts w:ascii="SimSun" w:hAnsi="SimSun" w:eastAsia="SimSun" w:cs="SimSun"/>
                <w:sz w:val="21"/>
                <w:szCs w:val="21"/>
              </w:rPr>
              <w:t>mm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2以内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0个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000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10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0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82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10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66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66</w:t>
            </w:r>
          </w:p>
        </w:tc>
      </w:tr>
      <w:tr>
        <w:trPr>
          <w:trHeight w:val="287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-466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7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压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铜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接线端子安装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导线截面70</w:t>
            </w:r>
            <w:r>
              <w:rPr>
                <w:rFonts w:ascii="SimSun" w:hAnsi="SimSun" w:eastAsia="SimSun" w:cs="SimSun"/>
                <w:sz w:val="21"/>
                <w:szCs w:val="21"/>
              </w:rPr>
              <w:t>mm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2以内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0个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40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156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8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0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62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9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32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110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53</w:t>
            </w:r>
          </w:p>
        </w:tc>
      </w:tr>
      <w:tr>
        <w:trPr>
          <w:trHeight w:val="304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-467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77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压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铜接线端子安装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导线截面120</w:t>
            </w:r>
            <w:r>
              <w:rPr>
                <w:rFonts w:ascii="SimSun" w:hAnsi="SimSun" w:eastAsia="SimSun" w:cs="SimSun"/>
                <w:sz w:val="21"/>
                <w:szCs w:val="21"/>
              </w:rPr>
              <w:t>mm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2以内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7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0个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10" w:line="1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1.600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8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278.00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7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4.80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6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2.64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4.22</w:t>
            </w:r>
          </w:p>
        </w:tc>
      </w:tr>
      <w:tr>
        <w:trPr>
          <w:trHeight w:val="271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-306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60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成套配电箱安装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挂墙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式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60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台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0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000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0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349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6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104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58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3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8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10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59</w:t>
            </w:r>
          </w:p>
        </w:tc>
      </w:tr>
      <w:tr>
        <w:trPr>
          <w:trHeight w:val="287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-727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76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铜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芯电力电缆敷设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电缆截面120</w:t>
            </w:r>
            <w:r>
              <w:rPr>
                <w:rFonts w:ascii="SimSun" w:hAnsi="SimSun" w:eastAsia="SimSun" w:cs="SimSun"/>
                <w:sz w:val="20"/>
                <w:szCs w:val="20"/>
              </w:rPr>
              <w:t>mm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2以下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6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100</w:t>
            </w:r>
            <w:r>
              <w:rPr>
                <w:rFonts w:ascii="SimSun" w:hAnsi="SimSun" w:eastAsia="SimSun" w:cs="SimSun"/>
                <w:sz w:val="20"/>
                <w:szCs w:val="20"/>
              </w:rPr>
              <w:t>m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050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1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107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55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113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53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12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67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8"/>
              <w:spacing w:before="111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13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30</w:t>
            </w:r>
          </w:p>
        </w:tc>
      </w:tr>
      <w:tr>
        <w:trPr>
          <w:trHeight w:val="549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9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-749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58" w:hanging="2"/>
              <w:spacing w:before="6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内热缩式电力电缆终端头制作、安装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</w:rPr>
              <w:t>kV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以下热缩式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终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端头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截面120</w:t>
            </w:r>
            <w:r>
              <w:rPr>
                <w:rFonts w:ascii="SimSun" w:hAnsi="SimSun" w:eastAsia="SimSun" w:cs="SimSun"/>
                <w:sz w:val="21"/>
                <w:szCs w:val="21"/>
              </w:rPr>
              <w:t>mm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2以下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个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685"/>
              <w:spacing w:before="69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2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000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668"/>
              <w:spacing w:before="69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211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18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579"/>
              <w:spacing w:before="69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44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72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740"/>
              <w:spacing w:before="69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50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863"/>
              <w:spacing w:before="69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00</w:t>
            </w:r>
          </w:p>
        </w:tc>
      </w:tr>
      <w:tr>
        <w:trPr>
          <w:trHeight w:val="304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-726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78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铜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芯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电力电缆敷设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电缆截面35</w:t>
            </w:r>
            <w:r>
              <w:rPr>
                <w:rFonts w:ascii="SimSun" w:hAnsi="SimSun" w:eastAsia="SimSun" w:cs="SimSun"/>
                <w:sz w:val="21"/>
                <w:szCs w:val="21"/>
              </w:rPr>
              <w:t>mm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2以下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8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00m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0.20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42.24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4"/>
              <w:spacing w:before="112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128.4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9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7.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03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112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.41</w:t>
            </w:r>
          </w:p>
        </w:tc>
      </w:tr>
      <w:tr>
        <w:trPr>
          <w:trHeight w:val="271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-801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61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钢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制槽式桥架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宽+高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400</w:t>
            </w:r>
            <w:r>
              <w:rPr>
                <w:rFonts w:ascii="SimSun" w:hAnsi="SimSun" w:eastAsia="SimSun" w:cs="SimSun"/>
                <w:sz w:val="20"/>
                <w:szCs w:val="20"/>
              </w:rPr>
              <w:t>mm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以下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61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</w:rPr>
              <w:t>m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0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000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8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269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06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9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18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8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6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54</w:t>
            </w:r>
          </w:p>
        </w:tc>
      </w:tr>
      <w:tr>
        <w:trPr>
          <w:trHeight w:val="287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-956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7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杆组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人力运输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平均运距200</w:t>
            </w:r>
            <w:r>
              <w:rPr>
                <w:rFonts w:ascii="SimSun" w:hAnsi="SimSun" w:eastAsia="SimSun" w:cs="SimSun"/>
                <w:sz w:val="20"/>
                <w:szCs w:val="20"/>
              </w:rPr>
              <w:t>m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以上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0t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·km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01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9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611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43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0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84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17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80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74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113" w:line="17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2"/>
              </w:rPr>
              <w:t>21</w:t>
            </w:r>
          </w:p>
        </w:tc>
      </w:tr>
      <w:tr>
        <w:trPr>
          <w:trHeight w:val="304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5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-958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79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电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杆组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汽车运输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运输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79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>0t</w:t>
            </w:r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>·km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5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0.36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5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0"/>
              <w:spacing w:before="115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4.08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5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12.44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5"/>
              <w:spacing w:before="115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.30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114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.11</w:t>
            </w:r>
          </w:p>
        </w:tc>
      </w:tr>
      <w:tr>
        <w:trPr>
          <w:trHeight w:val="271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-957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6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杆组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汽车运输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装卸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6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</w:rPr>
              <w:t>t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3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19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49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3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82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2"/>
              </w:rPr>
              <w:t>9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41</w:t>
            </w:r>
          </w:p>
        </w:tc>
      </w:tr>
      <w:tr>
        <w:trPr>
          <w:trHeight w:val="287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2-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1046</w:t>
            </w:r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8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送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配电装置系统调试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kV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以下交流供电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(综合)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8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系统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</w:t>
            </w:r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2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66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04</w:t>
            </w:r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196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24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10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00</w:t>
            </w:r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3"/>
              <w:spacing w:before="115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60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2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2"/>
              </w:rPr>
              <w:t>0</w:t>
            </w:r>
          </w:p>
        </w:tc>
      </w:tr>
      <w:tr>
        <w:trPr>
          <w:trHeight w:val="314" w:hRule="atLeast"/>
        </w:trPr>
        <w:tc>
          <w:tcPr>
            <w:tcW w:w="1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80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定额直接费合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计</w:t>
            </w:r>
          </w:p>
        </w:tc>
        <w:tc>
          <w:tcPr>
            <w:tcW w:w="1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116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05.82</w:t>
            </w:r>
          </w:p>
        </w:tc>
        <w:tc>
          <w:tcPr>
            <w:tcW w:w="12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7"/>
              <w:spacing w:before="114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107.9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208" w:bottom="0" w:left="1070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956"/>
        <w:spacing w:before="114" w:line="227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41"/>
        </w:rPr>
        <w:t>安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装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工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程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材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料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汇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总</w:t>
      </w:r>
      <w:r>
        <w:rPr>
          <w:rFonts w:ascii="SimHei" w:hAnsi="SimHei" w:eastAsia="SimHei" w:cs="SimHei"/>
          <w:sz w:val="35"/>
          <w:szCs w:val="35"/>
          <w:color w:val="FF0000"/>
          <w:spacing w:val="-34"/>
        </w:rPr>
        <w:t xml:space="preserve"> </w:t>
      </w:r>
      <w:r>
        <w:rPr>
          <w:rFonts w:ascii="SimHei" w:hAnsi="SimHei" w:eastAsia="SimHei" w:cs="SimHei"/>
          <w:sz w:val="35"/>
          <w:szCs w:val="35"/>
          <w:color w:val="FF0000"/>
          <w14:textOutline w14:w="6537" w14:cap="sq" w14:cmpd="sng">
            <w14:solidFill>
              <w14:srgbClr w14:val="FF0000"/>
            </w14:solidFill>
            <w14:prstDash w14:val="solid"/>
            <w14:bevel/>
          </w14:textOutline>
          <w:spacing w:val="-34"/>
        </w:rPr>
        <w:t>表</w:t>
      </w:r>
    </w:p>
    <w:p>
      <w:pPr>
        <w:ind w:left="171"/>
        <w:spacing w:before="31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工</w:t>
      </w:r>
      <w:r>
        <w:rPr>
          <w:rFonts w:ascii="SimSun" w:hAnsi="SimSun" w:eastAsia="SimSun" w:cs="SimSun"/>
          <w:sz w:val="21"/>
          <w:szCs w:val="21"/>
          <w:spacing w:val="10"/>
        </w:rPr>
        <w:t>程名称：济源市人民医院供应室400</w:t>
      </w:r>
      <w:r>
        <w:rPr>
          <w:rFonts w:ascii="SimSun" w:hAnsi="SimSun" w:eastAsia="SimSun" w:cs="SimSun"/>
          <w:sz w:val="21"/>
          <w:szCs w:val="21"/>
        </w:rPr>
        <w:t>V</w:t>
      </w:r>
      <w:r>
        <w:rPr>
          <w:rFonts w:ascii="SimSun" w:hAnsi="SimSun" w:eastAsia="SimSun" w:cs="SimSun"/>
          <w:sz w:val="21"/>
          <w:szCs w:val="21"/>
          <w:spacing w:val="10"/>
        </w:rPr>
        <w:t>用电工程〖10</w:t>
      </w:r>
      <w:r>
        <w:rPr>
          <w:rFonts w:ascii="SimSun" w:hAnsi="SimSun" w:eastAsia="SimSun" w:cs="SimSun"/>
          <w:sz w:val="21"/>
          <w:szCs w:val="21"/>
        </w:rPr>
        <w:t>KV</w:t>
      </w:r>
      <w:r>
        <w:rPr>
          <w:rFonts w:ascii="SimSun" w:hAnsi="SimSun" w:eastAsia="SimSun" w:cs="SimSun"/>
          <w:sz w:val="21"/>
          <w:szCs w:val="21"/>
          <w:spacing w:val="10"/>
        </w:rPr>
        <w:t>单项工程〗</w:t>
      </w:r>
    </w:p>
    <w:tbl>
      <w:tblPr>
        <w:tblStyle w:val="2"/>
        <w:tblW w:w="132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093"/>
        <w:gridCol w:w="2996"/>
        <w:gridCol w:w="1378"/>
        <w:gridCol w:w="1170"/>
        <w:gridCol w:w="1513"/>
        <w:gridCol w:w="1318"/>
        <w:gridCol w:w="1333"/>
        <w:gridCol w:w="1419"/>
      </w:tblGrid>
      <w:tr>
        <w:trPr>
          <w:trHeight w:val="589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20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材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料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名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称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1"/>
              <w:spacing w:before="20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10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定规格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8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单位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20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数量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20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单价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3"/>
              <w:spacing w:before="20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总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5"/>
              </w:rPr>
              <w:t>价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1"/>
              <w:spacing w:before="20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6"/>
              </w:rPr>
              <w:t>单重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20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总重(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t</w:t>
            </w:r>
            <w:r>
              <w:rPr>
                <w:rFonts w:ascii="SimSun" w:hAnsi="SimSun" w:eastAsia="SimSun" w:cs="SimSun"/>
                <w:sz w:val="21"/>
                <w:szCs w:val="21"/>
                <w:color w:val="0000FF"/>
                <w14:textOutline w14:w="3995" w14:cap="sq" w14:cmpd="sng">
                  <w14:solidFill>
                    <w14:srgbClr w14:val="0000FF"/>
                  </w14:solidFill>
                  <w14:prstDash w14:val="solid"/>
                  <w14:bevel/>
                </w14:textOutline>
                <w:spacing w:val="9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8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压电缆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8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ZRYJV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2-1</w:t>
            </w:r>
            <w:r>
              <w:rPr>
                <w:rFonts w:ascii="SimSun" w:hAnsi="SimSun" w:eastAsia="SimSun" w:cs="SimSun"/>
                <w:sz w:val="19"/>
                <w:szCs w:val="19"/>
              </w:rPr>
              <w:t>KV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-4*120+1*70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1"/>
              <w:spacing w:before="113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>M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10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111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10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46410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6"/>
              <w:spacing w:before="111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>90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11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62</w:t>
            </w:r>
          </w:p>
        </w:tc>
      </w:tr>
      <w:tr>
        <w:trPr>
          <w:trHeight w:val="287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9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头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9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(70-120)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9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套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6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8"/>
              <w:spacing w:before="126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26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60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4"/>
              <w:spacing w:before="126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70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25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01</w:t>
            </w:r>
          </w:p>
        </w:tc>
      </w:tr>
      <w:tr>
        <w:trPr>
          <w:trHeight w:val="288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9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压电缆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96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ZRYJV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2-1</w:t>
            </w:r>
            <w:r>
              <w:rPr>
                <w:rFonts w:ascii="SimSun" w:hAnsi="SimSun" w:eastAsia="SimSun" w:cs="SimSun"/>
                <w:sz w:val="19"/>
                <w:szCs w:val="19"/>
              </w:rPr>
              <w:t>KV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-5*16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1"/>
              <w:spacing w:before="129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>M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27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8"/>
              <w:spacing w:before="127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126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1260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1"/>
              <w:spacing w:before="127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0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26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9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不锈钢桥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架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9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300*100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1"/>
              <w:spacing w:before="129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M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127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1"/>
              <w:spacing w:before="127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1"/>
              <w:spacing w:before="127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4950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90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线鼻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DT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-2"/>
              </w:rPr>
              <w:t>-1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-2"/>
              </w:rPr>
              <w:t>6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90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2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2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21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21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-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3"/>
              <w:spacing w:before="121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06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21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-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00</w:t>
            </w:r>
          </w:p>
        </w:tc>
      </w:tr>
      <w:tr>
        <w:trPr>
          <w:trHeight w:val="291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9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线鼻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8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DT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-7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9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2"/>
              <w:spacing w:before="128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2"/>
              <w:spacing w:before="127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3"/>
              <w:spacing w:before="128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3"/>
              <w:spacing w:before="128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06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线鼻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-120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2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16.000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9"/>
              <w:spacing w:before="12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22.000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2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352.000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3"/>
              <w:spacing w:before="12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.15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2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.00</w:t>
            </w:r>
          </w:p>
        </w:tc>
      </w:tr>
      <w:tr>
        <w:trPr>
          <w:trHeight w:val="287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8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低压分线箱进400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P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8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一进一出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81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112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11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50.000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13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50.000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6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 w:right="90" w:hanging="17"/>
              <w:spacing w:before="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低压分线箱进400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P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50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,100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,带计量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进二出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28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58"/>
              <w:spacing w:before="62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00"/>
              <w:spacing w:before="62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1600.000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62" w:line="1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1600.000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8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低压分线箱进100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>P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8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一进一出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8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114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0.000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8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膨胀螺丝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2*120</w:t>
            </w:r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8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条</w:t>
            </w:r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12.000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.500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3"/>
              <w:spacing w:before="115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.11</w:t>
            </w:r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16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.00</w:t>
            </w:r>
          </w:p>
        </w:tc>
      </w:tr>
      <w:tr>
        <w:trPr>
          <w:trHeight w:val="297" w:hRule="atLeast"/>
        </w:trPr>
        <w:tc>
          <w:tcPr>
            <w:tcW w:w="20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84" w:line="2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【主材合计】</w:t>
            </w:r>
          </w:p>
        </w:tc>
        <w:tc>
          <w:tcPr>
            <w:tcW w:w="2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16" w:line="1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6048.000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1"/>
              <w:spacing w:before="116" w:line="1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.73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400" w:right="2525" w:bottom="0" w:left="10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92" w:lineRule="auto"/>
      <w:tabs>
        <w:tab w:val="left" w:leader="empty" w:pos="6140"/>
      </w:tabs>
      <w:rPr>
        <w:rFonts w:ascii="SimHei" w:hAnsi="SimHei" w:eastAsia="SimHei" w:cs="SimHei"/>
        <w:sz w:val="35"/>
        <w:szCs w:val="35"/>
      </w:rPr>
    </w:pPr>
    <w:r>
      <w:rPr>
        <w:rFonts w:ascii="SimHei" w:hAnsi="SimHei" w:eastAsia="SimHei" w:cs="SimHei"/>
        <w:sz w:val="35"/>
        <w:szCs w:val="35"/>
        <w:u w:val="single" w:color="000000"/>
        <w:color w:val="FF0000"/>
      </w:rPr>
      <w:tab/>
    </w:r>
    <w:r>
      <w:rPr>
        <w:rFonts w:ascii="SimHei" w:hAnsi="SimHei" w:eastAsia="SimHei" w:cs="SimHei"/>
        <w:sz w:val="35"/>
        <w:szCs w:val="35"/>
        <w:u w:val="single" w:color="000000"/>
        <w:color w:val="FF0000"/>
        <w14:textOutline w14:w="6537" w14:cap="sq" w14:cmpd="sng">
          <w14:solidFill>
            <w14:srgbClr w14:val="FF0000"/>
          </w14:solidFill>
          <w14:prstDash w14:val="solid"/>
          <w14:bevel/>
        </w14:textOutline>
        <w:spacing w:val="9"/>
      </w:rPr>
      <w:t>编制说</w:t>
    </w:r>
    <w:r>
      <w:rPr>
        <w:rFonts w:ascii="SimHei" w:hAnsi="SimHei" w:eastAsia="SimHei" w:cs="SimHei"/>
        <w:sz w:val="35"/>
        <w:szCs w:val="35"/>
        <w:u w:val="single" w:color="000000"/>
        <w:color w:val="FF0000"/>
        <w14:textOutline w14:w="6537" w14:cap="sq" w14:cmpd="sng">
          <w14:solidFill>
            <w14:srgbClr w14:val="FF0000"/>
          </w14:solidFill>
          <w14:prstDash w14:val="solid"/>
          <w14:bevel/>
        </w14:textOutline>
        <w:spacing w:val="8"/>
      </w:rPr>
      <w:t>明</w:t>
    </w:r>
    <w:r>
      <w:rPr>
        <w:rFonts w:ascii="SimHei" w:hAnsi="SimHei" w:eastAsia="SimHei" w:cs="SimHei"/>
        <w:sz w:val="35"/>
        <w:szCs w:val="35"/>
        <w:u w:val="single" w:color="000000"/>
        <w:color w:val="FF0000"/>
      </w:rPr>
      <w:t xml:space="preserve">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header" Target="header2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</dc:creator>
  <dcterms:created xsi:type="dcterms:W3CDTF">2023-03-13T16:39:51Z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2023-03-13T16:40:03</vt:filetime>
  </op:property>
</op:Properties>
</file>